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rFonts w:ascii="Bahnschrift Light" w:cs="Bahnschrift Light" w:eastAsia="Bahnschrift Light" w:hAnsi="Bahnschrift Light"/>
          <w:i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i w:val="1"/>
          <w:color w:val="484c51"/>
          <w:rtl w:val="0"/>
        </w:rPr>
        <w:t xml:space="preserve">5-11 классы</w:t>
      </w:r>
    </w:p>
    <w:p w:rsidR="00000000" w:rsidDel="00000000" w:rsidP="00000000" w:rsidRDefault="00000000" w:rsidRPr="00000000" w14:paraId="00000002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5 класс (для обучающихся, окончивших 5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 XIX 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8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Пушкин А. «Повести Белкина», «Дубровский»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8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Гоголь Н. «Вечера на хуторе близ Диканьки»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8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Лесков Н. «Человек на часах», «Тупейный художник», Тургенев И. «Хорь и Калиныч»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8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Чехов А. «Толстый и тонкий», «Хирургия», «Налим», «Беззащитное существо», «Жалобная книга»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 XX 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Юрий Герман «Дело, которому ты служишь»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Владислав Крапивин «Тополиная рубашка», «Мальчик со шпагой»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Наталья Волкова стихи, «Разноцветный снег»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Виктория Ледерман. «Уроков не будет», «К доске пойдет… Василькин!»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Сергей Махотин «Включите кошку погромче», «За мелом»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Евгения Ярцева «Лето—лучшая пора», «Апельсиновый зонтик»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Айзек Азимов «Я, робот»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Р. Дж. Паласио «Чудо»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Алексин А. "Звоните и приезжайте"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Астафьев В. "Фотография, на которой меня нет"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Белов В. Рассказы для детей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Булычев Кир "Заповедник сказок"«Гостья из будущего»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Железников В. "Чудак из шестого "Б"", "Путешествие с багажом", "Чучело"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Искандер Ф. "Первое дело", "Запретный плод", "Мученики сцены", "Вечерняя дорога", рассказы о море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Крапивин В. "Валькины друзья и паруса", "Брат, которому семь"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Платонов А. "В прекрасном и яростном мире"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Паустовский К. "Мещёрская сторона"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50" w:before="280" w:line="240" w:lineRule="auto"/>
        <w:jc w:val="both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 XXI века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150" w:before="28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Ася Петрова «Кто что скажет – все равно»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Станислав Востоков «Праздник поворота рек»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Евгения Овчинникова «Иди и возвращайся»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Евгения Басова «Изо»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Шерман Алекси «Абсолютно правдивый дневник индейца на полдня»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50" w:before="280" w:line="240" w:lineRule="auto"/>
        <w:ind w:left="720" w:firstLine="0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Зарубежная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Терри Пратчетт «Благие знамения»,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Клайв Степлз Льюис «Хроники Нарнии»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Брэдбери Р. "Третья экспедиция"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Генри О. «Дары волхвов»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Конан Дойл А. Купер Ф. "Последний из могикан", "Следопыт", "История с привидением"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Линдгрен А. "Приключения Калле Блюмквиста", рассказы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Лондон Дж. "На берегах Сакраменто", "Сказание о Ките", "Белое безмолвие", "Там, где расходятся пути".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Майн Рид Т. "Всадник без головы"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Сетон-Томпсон Э. "Тито", "Мальчик и рысь", "Мустанг-иноходец", "Лобо",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"Домино", "Улыбчивый певец", "По следам оленя"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Стивенсон Р. "Остров сокровищ"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Твен М. "Приключения Гекльберри Финна"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Толкин Д.Р.Р. "Хоббит, или Туда и обратно"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Эдгар По "Овальный портрет"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150" w:line="240" w:lineRule="auto"/>
        <w:ind w:left="636" w:firstLine="0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Литература на иностранном языке</w:t>
      </w:r>
    </w:p>
    <w:p w:rsidR="00000000" w:rsidDel="00000000" w:rsidP="00000000" w:rsidRDefault="00000000" w:rsidRPr="00000000" w14:paraId="00000032">
      <w:pPr>
        <w:numPr>
          <w:ilvl w:val="0"/>
          <w:numId w:val="1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Pinocchio by Carlo Collodi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Just William books by Richmal Crompton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The Very Hungry Caterpillar by Eric Carle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If You Give a Moose a Muffin by Laura Numeroff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Margret Rey “Curious George”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Shel Silverstein “The Giving Tree”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150" w:line="240" w:lineRule="auto"/>
        <w:ind w:firstLine="276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6 класс (для обучающихся, окончивших 6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 XIX века</w:t>
      </w:r>
    </w:p>
    <w:p w:rsidR="00000000" w:rsidDel="00000000" w:rsidP="00000000" w:rsidRDefault="00000000" w:rsidRPr="00000000" w14:paraId="0000003B">
      <w:pPr>
        <w:numPr>
          <w:ilvl w:val="0"/>
          <w:numId w:val="1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Жуковский В. "Светлана"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Пушкин А. "Полтава", "Медный всадник", "Пиковая дама", "Борис Годунов", "Скупой рыцарь"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Гоголь Н. "Тарас Бульба"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Тургенев И. "Бурмистр", "Певцы"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Толстой Л. "Детство", "Хаджи-Мурат"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Куприн А. "Изумруд", "Тапер"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Чехов А. "Размазня", "Тоска" и другие рассказы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150" w:line="240" w:lineRule="auto"/>
        <w:ind w:left="636" w:firstLine="0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Литература на иностранном языке</w:t>
      </w:r>
    </w:p>
    <w:p w:rsidR="00000000" w:rsidDel="00000000" w:rsidP="00000000" w:rsidRDefault="00000000" w:rsidRPr="00000000" w14:paraId="00000044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A Christmas Carol by Charles Dickens</w:t>
      </w:r>
    </w:p>
    <w:p w:rsidR="00000000" w:rsidDel="00000000" w:rsidP="00000000" w:rsidRDefault="00000000" w:rsidRPr="00000000" w14:paraId="00000045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The Elephant's Child From The Just So Stories by Rudyard Kipling</w:t>
      </w:r>
    </w:p>
    <w:p w:rsidR="00000000" w:rsidDel="00000000" w:rsidP="00000000" w:rsidRDefault="00000000" w:rsidRPr="00000000" w14:paraId="00000046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 XX века</w:t>
      </w:r>
    </w:p>
    <w:p w:rsidR="00000000" w:rsidDel="00000000" w:rsidP="00000000" w:rsidRDefault="00000000" w:rsidRPr="00000000" w14:paraId="00000048">
      <w:pPr>
        <w:numPr>
          <w:ilvl w:val="0"/>
          <w:numId w:val="1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Екатерина Мурашова «Класс коррекции»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Борис и Аркадий Стругацкие «Понедельник начинается в субботу»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Горький М. "Старуха Изергиль", "Макар Чудра", "Детство"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Бунин И. "Сны Чанга"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Зощенко М. "История болезни"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Грин А. "Алые паруса", "Золотая цепь", "Бегущая по волнам"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Фраерман Р. "Дикая собака Динго, или Повесть о первой любви"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Розов В. "В добрый час!"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Астафьев В. "Мальчик в белой рубашке"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150" w:before="280" w:line="240" w:lineRule="auto"/>
        <w:jc w:val="both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 XXI века</w:t>
      </w:r>
    </w:p>
    <w:p w:rsidR="00000000" w:rsidDel="00000000" w:rsidP="00000000" w:rsidRDefault="00000000" w:rsidRPr="00000000" w14:paraId="00000052">
      <w:pPr>
        <w:numPr>
          <w:ilvl w:val="0"/>
          <w:numId w:val="11"/>
        </w:numPr>
        <w:shd w:fill="ffffff" w:val="clear"/>
        <w:spacing w:after="150" w:before="28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Ася Петрова «Кто что скажет – все равно»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Станислав Востоков «Праздник поворота рек»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Шерман Алекси «Абсолютно правдивый дневник индейца на полдня»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Кваме Александер «The Crossover»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Зарубежная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Брэдбери Р. "Всё лето в один день", "Зелёное утро", "Каникулы", «Вино из одуванчиков»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Джек Лондон "На берегах Сакраменто", "Белый клык"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Олдридж Д. "Последний дюйм"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Эдгар По. "Лягушонок", "Золотой жук", "Овальный портрет"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Свифт Д. "Путешествия Гулливера" (в пересказе Т.Габбе)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Сент-Экзюпери А. "Планета людей"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Марк Твен. "История с привидением"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Уэллс Г. "Война миров"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Рэй Брэдбери «451° по Фаренгейту»,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Литература на иностранном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Moominsummer Madness by Tove Jansson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Finn Family Moomintroll (and the other Moomin books) by Tove Jansson.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Maurice Sendak “Where the Wild Things Are”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5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Dr. Seuss Green “Eggs and Ham”, “Cat in the Hat”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7 класс (для обучающихся, окончивших 7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Фонвизин Д. "Недоросль"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Пушкин А. "Капитанская дочка", "Пиковая дама", "Полтава",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"Медный всадник", "Борис Годунов"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Пущин И. "Записки о Пушкине"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Гоголь Н. "Ревизор", "Женитьба", "Петербургские повести"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Тургенев И. "Ася", "Первая любовь"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Толстой Л. "После бала", "Детство", "Отрочество", "Хаджи-Мурат"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Бунин И. "Цифры", "Лапти"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Цветаева М. "Мой Пушкин"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Татьяна Сергеева «Вольные упражнения», «Град обреченный», «Пикник на обочине»,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Борис и Аркадий Стругацкие «Понедельник начинается в субботу»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Рыбаков А. Трилогия о Кроше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150" w:before="280" w:line="240" w:lineRule="auto"/>
        <w:jc w:val="both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 XXI века</w:t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shd w:fill="ffffff" w:val="clear"/>
        <w:spacing w:after="150" w:before="28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Ася Петрова «Кто что скажет – все равно»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Станислав Востоков «Праздник поворота рек»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Евгения Овчинникова «Иди и возвращайся»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3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Евгения Басова «Изо»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Кваме Александер «The Crossover»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3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Сара Пеннипакер «Здесь, в реальном мире»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shd w:fill="ffffff" w:val="clear"/>
        <w:spacing w:after="150" w:before="0" w:line="240" w:lineRule="auto"/>
        <w:ind w:left="720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Гала Узрютова «Страна Саша»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Зарубежная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Бирс Э. "Человек и змея"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Гарди Т. "Роковая ошибка церковных музыкантов"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Генри О. "Вождь краснокожих"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Джером К. Джером "Миссис Корнер расплачивается"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Джованьоли Р. "Спартак"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Диккенс Ч. "Пойман с поличным"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Ирвинг Т. "Жених-призрак", "Рип ван Винкль"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Киплинг Р. "Дьявол и морская бездна"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Конан Дойл А. "Как Копли Бенкс прикончил капитана Шарки"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Джек Лондон. "Под палубным тентом"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Мериме П. "Взятие редута", "Коломбо", "Таманго"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Эдгар По. "Очки", "Украденное письмо", "Лягушонок"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Стивенсон Р. "Владетель Баллантре", "Маркхейм"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Твен М. "Журналистика в Теннеси",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"Янки из Коннектикута при дворе короля Артура"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Уэллс Г. "Борьба миров", "Человек-невидимка"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Хаггард Г.Р. "Дочь Монтесумы", "Копи царя Соломона", "Дитя из слоновой кости", "Ласточка", "Прекрасная Маргарет"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Честертон Г. "Тайна Фламбо"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Шелли М. "Франкенштейн, или Современный Прометей"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Литература на иностранном языке</w:t>
      </w:r>
    </w:p>
    <w:p w:rsidR="00000000" w:rsidDel="00000000" w:rsidP="00000000" w:rsidRDefault="00000000" w:rsidRPr="00000000" w14:paraId="00000092">
      <w:pPr>
        <w:numPr>
          <w:ilvl w:val="0"/>
          <w:numId w:val="8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Lewis Carroll «Alice's Adventures in Wonderland and Through the Looking Glass»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8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The Happy Prince by Oscar Wilde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150" w:line="240" w:lineRule="auto"/>
        <w:ind w:left="636" w:firstLine="0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150" w:before="280" w:line="240" w:lineRule="auto"/>
        <w:ind w:left="636" w:firstLine="0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8 класс (для обучающихся, окончивших 8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b w:val="1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</w:t>
      </w:r>
    </w:p>
    <w:p w:rsidR="00000000" w:rsidDel="00000000" w:rsidP="00000000" w:rsidRDefault="00000000" w:rsidRPr="00000000" w14:paraId="00000098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"Слово о полку Игореве"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Карамзин Н. "Бедная Лиза"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Грибоедов А. "Горе от ума"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Пушкин А. "Евгений Онегин", стихи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Лермонтов М. "Герой нашего времени", стихи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Гоголь Н. "Мертвые души"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Чехов А. "Медведь"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Аверченко А. Рассказы по выбору учащихся, например, "Кривые углы"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Тэффи Рассказы по выбору учащихся, например, "Русские в Европе", "Маркита"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Булгаков М. "Похождения Чичикова" «Мастер и Маргарита», «Золотые яйца»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Бунин И. Рассказы по выбору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Шолохов М. "Судьба человека"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«А зори здесь тихие...» Бориса Васильева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9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Гузель Яхина «Зулейха открывает глаза», «Дети мои»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Поэзия XX века: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Ахматова 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Блок 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Есенин 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Цветаева 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Зарубежная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Шекспир У. Сонеты «Ромео и Джульетта» «Гамлет»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1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Мольер Ж.Б. "Мещанин во дворянстве"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Бах Р. "Чайка по имени Джонатан Ливингстон"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1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«Короли и капуста», О’Генри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21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«Записки о Шерлоке Холмсе», Артур Конан Дойль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1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«Лабиринты Ехо», Макс Фрай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21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Хокинг «Джордж и тайны вселенной»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Литература на иностранном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The Star of Kazan by Eva Ibbotson</w:t>
      </w:r>
    </w:p>
    <w:p w:rsidR="00000000" w:rsidDel="00000000" w:rsidP="00000000" w:rsidRDefault="00000000" w:rsidRPr="00000000" w14:paraId="000000B5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Black Hearts in Battersea by Joan Aiken</w:t>
      </w:r>
    </w:p>
    <w:p w:rsidR="00000000" w:rsidDel="00000000" w:rsidP="00000000" w:rsidRDefault="00000000" w:rsidRPr="00000000" w14:paraId="000000B6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Little Women by Louisa May Alcott</w:t>
      </w:r>
    </w:p>
    <w:p w:rsidR="00000000" w:rsidDel="00000000" w:rsidP="00000000" w:rsidRDefault="00000000" w:rsidRPr="00000000" w14:paraId="000000B7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Madeleine L’Engle, A Wrinkle In Time</w:t>
      </w:r>
    </w:p>
    <w:p w:rsidR="00000000" w:rsidDel="00000000" w:rsidP="00000000" w:rsidRDefault="00000000" w:rsidRPr="00000000" w14:paraId="000000B8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9 класс (для обучающихся, окончивших 9 класс)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Русская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Пушкин А. "Евгений Онегин", "Пиковая дама", стихи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Лермонтов М. "Герой нашего времени", стихи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Гоголь Н. "Мертвые души"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Островский А. "Гроза", "Бесприданница"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Гончаров И. "Обломов"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Тургенев И. "Отцы и дети", "Записки охотника"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Достоевский Ф. "Преступление и наказание"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Толстой Л. "Война и мир"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Лесков Н. "Тупейный художник"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Чехов А. "Маленькая трилогия", "Ионыч", "Толстый и тонкий" (рассказы), "Вишневый сад", "Дядя Ваня" (пьесы)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Фет А. Стихи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Тютчев Ф. Стихи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«12 стульев», Илья Ильф и Евгений Петров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22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Наиль Измайлов (Шамиль Идиаттулин) «Убыр»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Зарубежная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«О дивный новый мир», Олдос Хаксли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Харпер Ли "Убить пересмешника"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"Моби Дик" Германа Меллвила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По Э. "Убийство на улице Морг"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Уайльд О. "Портрет Дориана Грея"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Шоу Б. "Дом, где разбиваются сердца"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Уолтер Айзексон «Стив Джобс»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Литература на иностранном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The Secret Garden by Frances Hodgson-Burnett</w:t>
      </w:r>
    </w:p>
    <w:p w:rsidR="00000000" w:rsidDel="00000000" w:rsidP="00000000" w:rsidRDefault="00000000" w:rsidRPr="00000000" w14:paraId="000000D2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Roald Dahl, Charlie and the Chocolate Factory</w:t>
      </w:r>
    </w:p>
    <w:p w:rsidR="00000000" w:rsidDel="00000000" w:rsidP="00000000" w:rsidRDefault="00000000" w:rsidRPr="00000000" w14:paraId="000000D3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Antoine de Saint-Exupéry, The Little Prince</w:t>
      </w:r>
    </w:p>
    <w:p w:rsidR="00000000" w:rsidDel="00000000" w:rsidP="00000000" w:rsidRDefault="00000000" w:rsidRPr="00000000" w14:paraId="000000D4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J. K. Rowling “Harry Potter The Goblet of Fire”</w:t>
      </w:r>
    </w:p>
    <w:p w:rsidR="00000000" w:rsidDel="00000000" w:rsidP="00000000" w:rsidRDefault="00000000" w:rsidRPr="00000000" w14:paraId="000000D5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hd w:fill="ffffff" w:val="clear"/>
        <w:spacing w:after="150" w:line="240" w:lineRule="auto"/>
        <w:ind w:firstLine="708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Список литературы для обязательного чтения по окончании 10 класса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Проза конца 19-нач. 20 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Бунин И. Стихотворения, рассказы: "Господин из Сан-Франциско", "Солнечный удар", сб. "Темные аллеи" (2-Зрассказа)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Куприн А. "Олеся", "Гранатовый браслет"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Аверченко А. Рассказы (2-3)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Зощенко М. Рассказы (2-3)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Поэзия "серебряного" века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Бальмонт К. Стихотворения по выбору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Брюсов В. Стихотворения по выбору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Гумилев Н. Стихотворения по выбору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Цветаева М Стихотворения по выбору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Литература 20-х годов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Горький М. "На дне", "Старуха Изергиль"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Блок А. Цикл стихотворений, напр., "Стихи о Прекрасной Даме", Поэма "Двенадцать"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Есенин С. Стихотворения разных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Маяковский В. Стихотворения, поэма "Облако в штанах"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Литература 30-40-х годов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Булгаков М. "Собачье сердце", "Мастер и Маргарита</w:t>
      </w: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Платонов А. Рассказы (2-3)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Толстой А.Н. "Петр I" (обзорное изучение)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Ахматова А. Поэма "Реквием", стихотворения по выбору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Пастернак Б. Стихи из романа "Доктор Живаго"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Шолохов М. "Тихий Дон", рассказы по выбору учащихся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Борис Васильев «А зори здесь тихие...»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Гузель Яхина «Зулейха открывает глаза»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Гузель Яхина «Дети мои»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Великая Отечественная война в литературе 40-х годов и последующих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Некрасов В. "В окопах Сталинграда" или Воробьев К. "Убиты под Москвой"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Быков В. Произведение по выбору учащихся, напр., "Сотников"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Стихи о войне Симонов К., Тихонов Н, Сурков А.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Литература 50-80 годов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Твардовский А. Обзор творчества.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Распутин В. "Прощание с Матерой"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"Деревенская" проза: В.Астафьев, В.Шукшин (по 2-З рассказа)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hd w:fill="ffffff" w:val="clear"/>
        <w:spacing w:after="150" w:line="240" w:lineRule="auto"/>
        <w:ind w:left="636" w:firstLine="0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Литература русского зарубежья:</w:t>
      </w:r>
    </w:p>
    <w:p w:rsidR="00000000" w:rsidDel="00000000" w:rsidP="00000000" w:rsidRDefault="00000000" w:rsidRPr="00000000" w14:paraId="000000F9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Набоков В. Рассказы, напр., "Машенька" или Шмелев Н. "Лето господне"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Авторская песня: Высоцкий В., Галич А., Окуджава Б., Цой В., Тальков И.и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Совр. фантастика: Ефремов И., Булычев К., Стругацкие (по выбору учащихся)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spacing w:after="150" w:line="240" w:lineRule="auto"/>
        <w:ind w:left="636" w:firstLine="0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Современная литература:</w:t>
      </w:r>
    </w:p>
    <w:p w:rsidR="00000000" w:rsidDel="00000000" w:rsidP="00000000" w:rsidRDefault="00000000" w:rsidRPr="00000000" w14:paraId="000000FD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Толстая Т. Из сб. "Кысь" "На золотом крыльце сидели...", "Йорик",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«Мы», Евгений Замятин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«Наши», Сергей Довлатов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Улицкая Л. Любая проза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7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Обзор текущей периодики: журналы "Октябрь","Новый мир"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Зарубежная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1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1984, Джордж Оруэлл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0"/>
          <w:numId w:val="10"/>
        </w:numPr>
        <w:shd w:fill="ffffff" w:val="clear"/>
        <w:spacing w:after="150" w:line="240" w:lineRule="auto"/>
        <w:ind w:left="636" w:hanging="360"/>
        <w:rPr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«Бойцовский клуб», Чак Паланик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color w:val="484c51"/>
          <w:rtl w:val="0"/>
        </w:rPr>
        <w:t xml:space="preserve">Литература на иностранном языке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The Old Man and the Sea by Ernest Hemingway</w:t>
      </w:r>
    </w:p>
    <w:p w:rsidR="00000000" w:rsidDel="00000000" w:rsidP="00000000" w:rsidRDefault="00000000" w:rsidRPr="00000000" w14:paraId="00000107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The Man Who Planted Trees by Jean Giono. A book for children from 8 to 80</w:t>
      </w:r>
    </w:p>
    <w:p w:rsidR="00000000" w:rsidDel="00000000" w:rsidP="00000000" w:rsidRDefault="00000000" w:rsidRPr="00000000" w14:paraId="00000108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The Hobbit and The Lord of the Rings by JRR Tolkein</w:t>
      </w:r>
    </w:p>
    <w:p w:rsidR="00000000" w:rsidDel="00000000" w:rsidP="00000000" w:rsidRDefault="00000000" w:rsidRPr="00000000" w14:paraId="00000109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Moving Pictures by Terry Pratchett</w:t>
      </w:r>
    </w:p>
    <w:p w:rsidR="00000000" w:rsidDel="00000000" w:rsidP="00000000" w:rsidRDefault="00000000" w:rsidRPr="00000000" w14:paraId="0000010A">
      <w:pPr>
        <w:shd w:fill="ffffff" w:val="clear"/>
        <w:spacing w:after="150" w:line="240" w:lineRule="auto"/>
        <w:rPr>
          <w:rFonts w:ascii="Bahnschrift Light" w:cs="Bahnschrift Light" w:eastAsia="Bahnschrift Light" w:hAnsi="Bahnschrift Light"/>
          <w:color w:val="484c51"/>
        </w:rPr>
      </w:pPr>
      <w:r w:rsidDel="00000000" w:rsidR="00000000" w:rsidRPr="00000000">
        <w:rPr>
          <w:rFonts w:ascii="Bahnschrift Light" w:cs="Bahnschrift Light" w:eastAsia="Bahnschrift Light" w:hAnsi="Bahnschrift Light"/>
          <w:color w:val="484c51"/>
          <w:rtl w:val="0"/>
        </w:rPr>
        <w:t xml:space="preserve">The Adventures of Sherlock Holmes by Sir Arthur Conan Doyle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ahnschrift Light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